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61"/>
        <w:gridCol w:w="3383"/>
        <w:gridCol w:w="5063"/>
        <w:gridCol w:w="5063"/>
      </w:tblGrid>
      <w:tr w:rsidR="00064717" w:rsidRPr="009F3D7F" w:rsidTr="00064717">
        <w:tc>
          <w:tcPr>
            <w:tcW w:w="661" w:type="dxa"/>
          </w:tcPr>
          <w:p w:rsidR="00064717" w:rsidRPr="009F3D7F" w:rsidRDefault="00064717" w:rsidP="00ED12C1">
            <w:bookmarkStart w:id="0" w:name="_GoBack"/>
            <w:bookmarkEnd w:id="0"/>
            <w:r w:rsidRPr="009F3D7F">
              <w:t>33.</w:t>
            </w:r>
          </w:p>
        </w:tc>
        <w:tc>
          <w:tcPr>
            <w:tcW w:w="3383" w:type="dxa"/>
          </w:tcPr>
          <w:p w:rsidR="00064717" w:rsidRPr="009F3D7F" w:rsidRDefault="00064717" w:rsidP="00ED12C1">
            <w:r w:rsidRPr="009F3D7F">
              <w:t>Firany</w:t>
            </w:r>
            <w:r w:rsidR="00ED12C1">
              <w:t xml:space="preserve"> 15 szt.</w:t>
            </w:r>
          </w:p>
        </w:tc>
        <w:tc>
          <w:tcPr>
            <w:tcW w:w="10126" w:type="dxa"/>
            <w:gridSpan w:val="2"/>
          </w:tcPr>
          <w:p w:rsidR="00064717" w:rsidRPr="009F3D7F" w:rsidRDefault="00064717" w:rsidP="00ED12C1">
            <w:r>
              <w:t>Firana dekoracyjna o wymiarach 150 x 150 cm 12 szt., 210 x 150 cm 3 szt. Firany gotowe firany do zawieszenia na żabki lub agrafki.</w:t>
            </w:r>
          </w:p>
        </w:tc>
      </w:tr>
      <w:tr w:rsidR="00064717" w:rsidRPr="009F3D7F" w:rsidTr="00064717">
        <w:tc>
          <w:tcPr>
            <w:tcW w:w="661" w:type="dxa"/>
          </w:tcPr>
          <w:p w:rsidR="00064717" w:rsidRPr="009F3D7F" w:rsidRDefault="00064717" w:rsidP="00ED12C1">
            <w:r>
              <w:t>30.</w:t>
            </w:r>
          </w:p>
        </w:tc>
        <w:tc>
          <w:tcPr>
            <w:tcW w:w="3383" w:type="dxa"/>
          </w:tcPr>
          <w:p w:rsidR="00064717" w:rsidRPr="009F3D7F" w:rsidRDefault="00064717" w:rsidP="00ED12C1">
            <w:r>
              <w:t>Karnisze 15 szt.</w:t>
            </w:r>
          </w:p>
        </w:tc>
        <w:tc>
          <w:tcPr>
            <w:tcW w:w="10126" w:type="dxa"/>
            <w:gridSpan w:val="2"/>
          </w:tcPr>
          <w:p w:rsidR="00064717" w:rsidRDefault="00064717" w:rsidP="00ED12C1">
            <w:r>
              <w:t>Karnisze okienne, metalowe, wymiary 160 cm – 12 szt., 220 cm – 3 szt.</w:t>
            </w:r>
          </w:p>
        </w:tc>
      </w:tr>
      <w:tr w:rsidR="00ED12C1" w:rsidRPr="009F3D7F" w:rsidTr="00ED12C1">
        <w:trPr>
          <w:trHeight w:val="606"/>
        </w:trPr>
        <w:tc>
          <w:tcPr>
            <w:tcW w:w="661" w:type="dxa"/>
            <w:vMerge w:val="restart"/>
          </w:tcPr>
          <w:p w:rsidR="00ED12C1" w:rsidRDefault="00ED12C1" w:rsidP="00ED12C1">
            <w:r>
              <w:t>53.</w:t>
            </w:r>
          </w:p>
        </w:tc>
        <w:tc>
          <w:tcPr>
            <w:tcW w:w="3383" w:type="dxa"/>
            <w:vMerge w:val="restart"/>
          </w:tcPr>
          <w:p w:rsidR="00ED12C1" w:rsidRDefault="00ED12C1" w:rsidP="00ED12C1">
            <w:r>
              <w:t>Zestaw mebli do gabinetu dyrektora</w:t>
            </w:r>
          </w:p>
        </w:tc>
        <w:tc>
          <w:tcPr>
            <w:tcW w:w="5063" w:type="dxa"/>
          </w:tcPr>
          <w:p w:rsidR="00ED12C1" w:rsidRDefault="00ED12C1" w:rsidP="00064717">
            <w:r>
              <w:t>Fotel – tapicerowany skórą naturalną licową. Wymiary – siedzisko 53 x 52 cm, wysokość oparcia 67 cm. 1 szt.</w:t>
            </w:r>
          </w:p>
          <w:p w:rsidR="00ED12C1" w:rsidRDefault="00ED12C1" w:rsidP="00064717"/>
          <w:p w:rsidR="00ED12C1" w:rsidRDefault="00ED12C1" w:rsidP="00064717"/>
        </w:tc>
        <w:tc>
          <w:tcPr>
            <w:tcW w:w="5063" w:type="dxa"/>
          </w:tcPr>
          <w:p w:rsidR="00ED12C1" w:rsidRDefault="00ED12C1" w:rsidP="00064717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3378109" wp14:editId="435E0086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150495</wp:posOffset>
                  </wp:positionV>
                  <wp:extent cx="552450" cy="552450"/>
                  <wp:effectExtent l="0" t="0" r="0" b="0"/>
                  <wp:wrapNone/>
                  <wp:docPr id="2" name="Obraz 2" descr="http://www.mojebambino.pl/37701-thickbox_default/krzeslo-nadir-extra-kawa-z-mleki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jebambino.pl/37701-thickbox_default/krzeslo-nadir-extra-kawa-z-mleki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2C1" w:rsidRDefault="00ED12C1" w:rsidP="00064717"/>
          <w:p w:rsidR="00ED12C1" w:rsidRDefault="00ED12C1" w:rsidP="00064717"/>
        </w:tc>
      </w:tr>
      <w:tr w:rsidR="00ED12C1" w:rsidRPr="009F3D7F" w:rsidTr="00ED12C1">
        <w:trPr>
          <w:trHeight w:val="603"/>
        </w:trPr>
        <w:tc>
          <w:tcPr>
            <w:tcW w:w="661" w:type="dxa"/>
            <w:vMerge/>
          </w:tcPr>
          <w:p w:rsidR="00ED12C1" w:rsidRDefault="00ED12C1" w:rsidP="00ED12C1"/>
        </w:tc>
        <w:tc>
          <w:tcPr>
            <w:tcW w:w="3383" w:type="dxa"/>
            <w:vMerge/>
          </w:tcPr>
          <w:p w:rsidR="00ED12C1" w:rsidRDefault="00ED12C1" w:rsidP="00ED12C1"/>
        </w:tc>
        <w:tc>
          <w:tcPr>
            <w:tcW w:w="5063" w:type="dxa"/>
          </w:tcPr>
          <w:p w:rsidR="00ED12C1" w:rsidRDefault="00ED12C1" w:rsidP="00ED12C1">
            <w:r>
              <w:t xml:space="preserve">Biurko – </w:t>
            </w:r>
            <w:r w:rsidR="000178C5">
              <w:t>biurko wykonane z płyty laminowanej o gr. 18 mm, wykończone obrzeżem o gr. 2 mm. Wyposażone w 2 szafki i szufladę, zamykane na zamek. Szafki w środku podzielone na 3 półki regulowane. Wymiary 130 x 60 x 76 cm.</w:t>
            </w:r>
            <w:r w:rsidR="00976EFB">
              <w:t xml:space="preserve"> 1 szt.</w:t>
            </w:r>
          </w:p>
          <w:p w:rsidR="00ED12C1" w:rsidRDefault="00ED12C1" w:rsidP="00064717"/>
        </w:tc>
        <w:tc>
          <w:tcPr>
            <w:tcW w:w="5063" w:type="dxa"/>
          </w:tcPr>
          <w:p w:rsidR="00ED12C1" w:rsidRDefault="00C41906" w:rsidP="00064717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E6E1143" wp14:editId="7F98ED6F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273050</wp:posOffset>
                  </wp:positionV>
                  <wp:extent cx="476250" cy="476250"/>
                  <wp:effectExtent l="0" t="0" r="0" b="0"/>
                  <wp:wrapNone/>
                  <wp:docPr id="5" name="bigpic" descr="Biurko Vigo z zaokr&amp;aogon;glonymi naro&amp;zdot;nikami, z 2 szafkami i szuflad&amp;aog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Biurko Vigo z zaokr&amp;aogon;glonymi naro&amp;zdot;nikami, z 2 szafkami i szuflad&amp;aog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2C1" w:rsidRPr="009F3D7F" w:rsidTr="00ED12C1">
        <w:trPr>
          <w:trHeight w:val="603"/>
        </w:trPr>
        <w:tc>
          <w:tcPr>
            <w:tcW w:w="661" w:type="dxa"/>
            <w:vMerge/>
          </w:tcPr>
          <w:p w:rsidR="00ED12C1" w:rsidRDefault="00ED12C1" w:rsidP="00ED12C1"/>
        </w:tc>
        <w:tc>
          <w:tcPr>
            <w:tcW w:w="3383" w:type="dxa"/>
            <w:vMerge/>
          </w:tcPr>
          <w:p w:rsidR="00ED12C1" w:rsidRDefault="00ED12C1" w:rsidP="00ED12C1"/>
        </w:tc>
        <w:tc>
          <w:tcPr>
            <w:tcW w:w="5063" w:type="dxa"/>
          </w:tcPr>
          <w:p w:rsidR="00ED12C1" w:rsidRDefault="00ED12C1" w:rsidP="00064717">
            <w:r>
              <w:t>Stół –  stół na metalowej konstrukcji, nogi wyposażone w stopkę regulacyjną. Blat stołu wykonany z płyty laminowanej o gr. 25 mm wykończonej obrzeżem o gr. 2 mm., śr. 80 cm</w:t>
            </w:r>
            <w:r w:rsidR="00976EFB">
              <w:t>. 1 szt.</w:t>
            </w:r>
          </w:p>
        </w:tc>
        <w:tc>
          <w:tcPr>
            <w:tcW w:w="5063" w:type="dxa"/>
          </w:tcPr>
          <w:p w:rsidR="00ED12C1" w:rsidRDefault="00ED12C1" w:rsidP="0006471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E8E2317" wp14:editId="1DE4E4ED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74295</wp:posOffset>
                  </wp:positionV>
                  <wp:extent cx="571500" cy="571500"/>
                  <wp:effectExtent l="0" t="0" r="0" b="0"/>
                  <wp:wrapNone/>
                  <wp:docPr id="3" name="bigpic" descr="Niski stó&amp;lstrok; kawowy Expo &amp;sacute;r. 8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Niski stó&amp;lstrok; kawowy Expo &amp;sacute;r. 8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2C1" w:rsidRPr="009F3D7F" w:rsidTr="00ED12C1">
        <w:trPr>
          <w:trHeight w:val="300"/>
        </w:trPr>
        <w:tc>
          <w:tcPr>
            <w:tcW w:w="661" w:type="dxa"/>
            <w:vMerge/>
          </w:tcPr>
          <w:p w:rsidR="00ED12C1" w:rsidRDefault="00ED12C1" w:rsidP="00ED12C1"/>
        </w:tc>
        <w:tc>
          <w:tcPr>
            <w:tcW w:w="3383" w:type="dxa"/>
            <w:vMerge/>
          </w:tcPr>
          <w:p w:rsidR="00ED12C1" w:rsidRDefault="00ED12C1" w:rsidP="00ED12C1"/>
        </w:tc>
        <w:tc>
          <w:tcPr>
            <w:tcW w:w="5063" w:type="dxa"/>
          </w:tcPr>
          <w:p w:rsidR="00ED12C1" w:rsidRDefault="00ED12C1" w:rsidP="00ED12C1">
            <w:r>
              <w:t xml:space="preserve">Krzesła – </w:t>
            </w:r>
            <w:r w:rsidR="00AB672C">
              <w:t>krzesło wykonane z wytrzymałej tkaniny. Materiał: 100% włókno syntetyczne. Stelaż  wykonany z rury płasko-owalnej chromowanej, siedzisko i oparcie tapicerowane. Wysokość 47 cm.</w:t>
            </w:r>
            <w:r w:rsidR="00976EFB">
              <w:t xml:space="preserve"> 1 szt.</w:t>
            </w:r>
          </w:p>
          <w:p w:rsidR="00ED12C1" w:rsidRDefault="00ED12C1" w:rsidP="00064717"/>
        </w:tc>
        <w:tc>
          <w:tcPr>
            <w:tcW w:w="5063" w:type="dxa"/>
          </w:tcPr>
          <w:p w:rsidR="00ED12C1" w:rsidRDefault="00AB672C" w:rsidP="00064717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12F1B15" wp14:editId="372EDD4E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80645</wp:posOffset>
                  </wp:positionV>
                  <wp:extent cx="676275" cy="676275"/>
                  <wp:effectExtent l="0" t="0" r="9525" b="9525"/>
                  <wp:wrapNone/>
                  <wp:docPr id="4" name="bigpic" descr="Krzes&amp;lstrok;o konferencyjne ISO 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zes&amp;lstrok;o konferencyjne ISO 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2C1" w:rsidRPr="009F3D7F" w:rsidTr="00ED12C1">
        <w:trPr>
          <w:trHeight w:val="300"/>
        </w:trPr>
        <w:tc>
          <w:tcPr>
            <w:tcW w:w="661" w:type="dxa"/>
            <w:vMerge/>
          </w:tcPr>
          <w:p w:rsidR="00ED12C1" w:rsidRDefault="00ED12C1" w:rsidP="00ED12C1"/>
        </w:tc>
        <w:tc>
          <w:tcPr>
            <w:tcW w:w="3383" w:type="dxa"/>
            <w:vMerge/>
          </w:tcPr>
          <w:p w:rsidR="00ED12C1" w:rsidRDefault="00ED12C1" w:rsidP="00ED12C1"/>
        </w:tc>
        <w:tc>
          <w:tcPr>
            <w:tcW w:w="5063" w:type="dxa"/>
          </w:tcPr>
          <w:p w:rsidR="00ED12C1" w:rsidRPr="00097D6F" w:rsidRDefault="00097D6F" w:rsidP="00ED12C1">
            <w:r w:rsidRPr="00097D6F">
              <w:t xml:space="preserve">Szafka na dokumenty </w:t>
            </w:r>
            <w:r>
              <w:rPr>
                <w:rStyle w:val="Pogrubienie"/>
                <w:b w:val="0"/>
                <w:color w:val="000000"/>
              </w:rPr>
              <w:t xml:space="preserve">wymiary </w:t>
            </w:r>
            <w:r w:rsidRPr="00097D6F">
              <w:rPr>
                <w:rStyle w:val="Pogrubienie"/>
                <w:b w:val="0"/>
                <w:color w:val="000000"/>
              </w:rPr>
              <w:t>1150x800x400mm</w:t>
            </w:r>
            <w:r w:rsidRPr="00097D6F">
              <w:rPr>
                <w:rStyle w:val="Pogrubienie"/>
                <w:color w:val="000000"/>
              </w:rPr>
              <w:t>, </w:t>
            </w:r>
            <w:r w:rsidRPr="00097D6F">
              <w:rPr>
                <w:color w:val="000000"/>
              </w:rPr>
              <w:t>wykonana z płyty laminowanej 18 mm. Obrzeże PCV 2mm. Posiada 3 przestrzenie na dokumenty. Zamykana na zamek</w:t>
            </w:r>
            <w:r>
              <w:rPr>
                <w:color w:val="000000"/>
              </w:rPr>
              <w:t xml:space="preserve"> z 2 kluczykami. W środku dwie półki regulowane.</w:t>
            </w:r>
            <w:r w:rsidR="00976EFB">
              <w:rPr>
                <w:color w:val="000000"/>
              </w:rPr>
              <w:t xml:space="preserve"> 1 szt.</w:t>
            </w:r>
          </w:p>
        </w:tc>
        <w:tc>
          <w:tcPr>
            <w:tcW w:w="5063" w:type="dxa"/>
          </w:tcPr>
          <w:p w:rsidR="00ED12C1" w:rsidRDefault="00097D6F" w:rsidP="00064717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BECC9BD" wp14:editId="66040750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-47625</wp:posOffset>
                  </wp:positionV>
                  <wp:extent cx="609600" cy="876969"/>
                  <wp:effectExtent l="0" t="0" r="0" b="0"/>
                  <wp:wrapNone/>
                  <wp:docPr id="1" name="Obraz 1" descr="http://sklep.wesola-szkola.com.pl/userdata/gfx/2a6a5557996c2cc747354f5785a4a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lep.wesola-szkola.com.pl/userdata/gfx/2a6a5557996c2cc747354f5785a4a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16F" w:rsidRDefault="002F116F"/>
    <w:sectPr w:rsidR="002F116F" w:rsidSect="00064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7"/>
    <w:rsid w:val="000178C5"/>
    <w:rsid w:val="00064717"/>
    <w:rsid w:val="00097D6F"/>
    <w:rsid w:val="002F116F"/>
    <w:rsid w:val="00976EFB"/>
    <w:rsid w:val="00AB672C"/>
    <w:rsid w:val="00C41906"/>
    <w:rsid w:val="00CF5E9B"/>
    <w:rsid w:val="00D754E4"/>
    <w:rsid w:val="00E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0EF1-F033-4935-BDCF-6071580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LukaszM2</dc:creator>
  <cp:keywords/>
  <dc:description/>
  <cp:lastModifiedBy>MagdaC</cp:lastModifiedBy>
  <cp:revision>2</cp:revision>
  <dcterms:created xsi:type="dcterms:W3CDTF">2016-08-01T11:33:00Z</dcterms:created>
  <dcterms:modified xsi:type="dcterms:W3CDTF">2016-08-01T11:33:00Z</dcterms:modified>
</cp:coreProperties>
</file>