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1468946E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</w:t>
      </w:r>
      <w:r w:rsidR="00F613E8">
        <w:rPr>
          <w:rFonts w:ascii="Lato" w:hAnsi="Lato"/>
          <w:b/>
          <w:bCs/>
          <w:sz w:val="20"/>
          <w:szCs w:val="20"/>
        </w:rPr>
        <w:t>R  89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13254025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27 kwietnia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3B19B575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EA1D27">
        <w:rPr>
          <w:rFonts w:ascii="Lato" w:hAnsi="Lato"/>
          <w:b/>
          <w:bCs/>
          <w:sz w:val="20"/>
          <w:szCs w:val="20"/>
        </w:rPr>
        <w:t>dzierżawę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2CC45720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4E42B2">
        <w:rPr>
          <w:rFonts w:ascii="Lato Light" w:hAnsi="Lato Light"/>
          <w:sz w:val="20"/>
          <w:szCs w:val="20"/>
        </w:rPr>
        <w:t>2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559</w:t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43593F9E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EA1D27">
        <w:rPr>
          <w:rFonts w:ascii="Lato Light" w:hAnsi="Lato Light"/>
          <w:sz w:val="20"/>
          <w:szCs w:val="20"/>
        </w:rPr>
        <w:t>dzierżawę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AC0BCB">
        <w:rPr>
          <w:rFonts w:ascii="Lato Light" w:hAnsi="Lato Light"/>
          <w:sz w:val="20"/>
          <w:szCs w:val="20"/>
        </w:rPr>
        <w:t>ć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AC0BCB">
        <w:rPr>
          <w:rFonts w:ascii="Lato Light" w:hAnsi="Lato Light"/>
          <w:sz w:val="20"/>
          <w:szCs w:val="20"/>
        </w:rPr>
        <w:t>ą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AC0BCB">
        <w:rPr>
          <w:rFonts w:ascii="Lato Light" w:hAnsi="Lato Light"/>
          <w:sz w:val="20"/>
          <w:szCs w:val="20"/>
        </w:rPr>
        <w:t>ą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183C8D2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AC0BCB">
        <w:rPr>
          <w:rFonts w:ascii="Lato Light" w:hAnsi="Lato Light"/>
          <w:b/>
          <w:sz w:val="20"/>
          <w:szCs w:val="20"/>
        </w:rPr>
        <w:t>EJ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EA1D27">
        <w:rPr>
          <w:rFonts w:ascii="Lato Light" w:hAnsi="Lato Light"/>
          <w:b/>
          <w:sz w:val="20"/>
          <w:szCs w:val="20"/>
        </w:rPr>
        <w:t>DZIERŻAWĘ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0EFDBD32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</w:t>
            </w:r>
            <w:r w:rsidR="006F63DF">
              <w:rPr>
                <w:rFonts w:ascii="Lato Light" w:hAnsi="Lato Light"/>
                <w:sz w:val="16"/>
                <w:szCs w:val="16"/>
              </w:rPr>
              <w:t>ha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0F2564" w14:textId="77777777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czynszu </w:t>
            </w:r>
          </w:p>
          <w:p w14:paraId="774B15AB" w14:textId="7E1A2AFE" w:rsidR="00154606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dzierżawnego</w:t>
            </w:r>
            <w:r w:rsidRPr="006D3841">
              <w:rPr>
                <w:rFonts w:ascii="Lato Light" w:hAnsi="Lato Light"/>
                <w:sz w:val="20"/>
                <w:szCs w:val="20"/>
              </w:rPr>
              <w:t xml:space="preserve"> (brutto)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7667158B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9D65ED">
              <w:rPr>
                <w:rFonts w:ascii="Lato Light" w:hAnsi="Lato Light"/>
                <w:sz w:val="16"/>
                <w:szCs w:val="16"/>
              </w:rPr>
              <w:t>26942/1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3EE6" w14:textId="77777777" w:rsidR="009D65ED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</w:t>
            </w:r>
            <w:r w:rsidR="009D65ED">
              <w:rPr>
                <w:rFonts w:ascii="Lato Light" w:hAnsi="Lato Light"/>
                <w:sz w:val="16"/>
                <w:szCs w:val="16"/>
              </w:rPr>
              <w:t>: Żnin</w:t>
            </w:r>
          </w:p>
          <w:p w14:paraId="33A513D3" w14:textId="42DCEC1F" w:rsidR="00154606" w:rsidRDefault="009D65E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Kl. Janickiego</w:t>
            </w:r>
            <w:r w:rsidR="00154606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2D021337" w14:textId="1F90AEFE" w:rsidR="00154606" w:rsidRDefault="00692C5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</w:t>
            </w:r>
            <w:r w:rsidR="00154606"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AC0BCB">
              <w:rPr>
                <w:rFonts w:ascii="Lato Light" w:hAnsi="Lato Light"/>
                <w:sz w:val="16"/>
                <w:szCs w:val="16"/>
              </w:rPr>
              <w:t>1</w:t>
            </w:r>
            <w:r w:rsidR="009D65ED">
              <w:rPr>
                <w:rFonts w:ascii="Lato Light" w:hAnsi="Lato Light"/>
                <w:sz w:val="16"/>
                <w:szCs w:val="16"/>
              </w:rPr>
              <w:t>474/7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35EC27B0" w:rsidR="00154606" w:rsidRDefault="006F63D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</w:t>
            </w:r>
            <w:r w:rsidR="00692C5E">
              <w:rPr>
                <w:rFonts w:ascii="Lato Light" w:hAnsi="Lato Light"/>
                <w:sz w:val="16"/>
                <w:szCs w:val="16"/>
              </w:rPr>
              <w:t>0400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5D94A152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</w:t>
            </w:r>
            <w:r w:rsidR="00692C5E">
              <w:rPr>
                <w:rFonts w:ascii="Lato Light" w:hAnsi="Lato Light"/>
                <w:sz w:val="16"/>
                <w:szCs w:val="16"/>
              </w:rPr>
              <w:t>ą część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6F63DF">
              <w:rPr>
                <w:rFonts w:ascii="Lato Light" w:hAnsi="Lato Light"/>
                <w:sz w:val="16"/>
                <w:szCs w:val="16"/>
              </w:rPr>
              <w:t>ć</w:t>
            </w:r>
            <w:r>
              <w:rPr>
                <w:rFonts w:ascii="Lato Light" w:hAnsi="Lato Light"/>
                <w:sz w:val="16"/>
                <w:szCs w:val="16"/>
              </w:rPr>
              <w:t xml:space="preserve"> stanowi 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grunt </w:t>
            </w:r>
            <w:r w:rsidR="006F63DF">
              <w:rPr>
                <w:rFonts w:ascii="Lato Light" w:hAnsi="Lato Light"/>
                <w:sz w:val="16"/>
                <w:szCs w:val="16"/>
              </w:rPr>
              <w:t>położony</w:t>
            </w:r>
            <w:r w:rsidR="00692C5E">
              <w:rPr>
                <w:rFonts w:ascii="Lato Light" w:hAnsi="Lato Light"/>
                <w:sz w:val="16"/>
                <w:szCs w:val="16"/>
              </w:rPr>
              <w:t xml:space="preserve"> pomiędzy </w:t>
            </w:r>
            <w:r w:rsidR="006F63DF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AC0BCB">
              <w:rPr>
                <w:rFonts w:ascii="Lato Light" w:hAnsi="Lato Light"/>
                <w:sz w:val="16"/>
                <w:szCs w:val="16"/>
              </w:rPr>
              <w:t>dro</w:t>
            </w:r>
            <w:r w:rsidR="00692C5E">
              <w:rPr>
                <w:rFonts w:ascii="Lato Light" w:hAnsi="Lato Light"/>
                <w:sz w:val="16"/>
                <w:szCs w:val="16"/>
              </w:rPr>
              <w:t>gą</w:t>
            </w:r>
            <w:r w:rsidR="00AC0BCB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692C5E">
              <w:rPr>
                <w:rFonts w:ascii="Lato Light" w:hAnsi="Lato Light"/>
                <w:sz w:val="16"/>
                <w:szCs w:val="16"/>
              </w:rPr>
              <w:t>wojewódzką i budynkiem mieszkalnym wielorodzinnym.</w:t>
            </w:r>
            <w:r w:rsidR="00AC0BCB">
              <w:rPr>
                <w:rFonts w:ascii="Lato Light" w:hAnsi="Lato Light"/>
                <w:sz w:val="16"/>
                <w:szCs w:val="16"/>
              </w:rPr>
              <w:t xml:space="preserve">  Teren działki</w:t>
            </w:r>
            <w:r w:rsidR="00692C5E">
              <w:rPr>
                <w:rFonts w:ascii="Lato Light" w:hAnsi="Lato Light"/>
                <w:sz w:val="16"/>
                <w:szCs w:val="16"/>
              </w:rPr>
              <w:t xml:space="preserve"> od strony drogi</w:t>
            </w:r>
            <w:r w:rsidR="00AC0BCB">
              <w:rPr>
                <w:rFonts w:ascii="Lato Light" w:hAnsi="Lato Light"/>
                <w:sz w:val="16"/>
                <w:szCs w:val="16"/>
              </w:rPr>
              <w:t xml:space="preserve"> jest ogrodzony płotem z siatki. </w:t>
            </w:r>
            <w:r w:rsidR="006F63DF">
              <w:rPr>
                <w:rFonts w:ascii="Lato Light" w:hAnsi="Lato Light"/>
                <w:sz w:val="16"/>
                <w:szCs w:val="16"/>
              </w:rPr>
              <w:t>Grunt jest użytkowany rolniczo jako ogródki przydomowe.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1E92E066" w:rsidR="00154606" w:rsidRDefault="00016FF7" w:rsidP="002630BE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miejscowym planem zagospodarowania przestrzennego </w:t>
            </w:r>
            <w:r w:rsidR="00812001">
              <w:rPr>
                <w:rFonts w:ascii="Lato Light" w:hAnsi="Lato Light"/>
                <w:sz w:val="16"/>
                <w:szCs w:val="16"/>
              </w:rPr>
              <w:t xml:space="preserve">Żnin Góra </w:t>
            </w:r>
            <w:r w:rsidR="00AC0BCB">
              <w:rPr>
                <w:rFonts w:ascii="Lato Light" w:hAnsi="Lato Light"/>
                <w:sz w:val="16"/>
                <w:szCs w:val="16"/>
              </w:rPr>
              <w:t>nieruchomości</w:t>
            </w:r>
            <w:r w:rsidR="00812001">
              <w:rPr>
                <w:rFonts w:ascii="Lato Light" w:hAnsi="Lato Light"/>
                <w:sz w:val="16"/>
                <w:szCs w:val="16"/>
              </w:rPr>
              <w:t xml:space="preserve"> położona jest w konturze urbanistycznym MW 2 – teren zabudowy mieszkaniowej wielorodzinnej</w:t>
            </w:r>
            <w:r w:rsidR="00AC0BCB"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151" w14:textId="77777777" w:rsid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0,44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 w:rsidR="00022C5F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  <w:p w14:paraId="2D336D51" w14:textId="190B175F" w:rsidR="00154606" w:rsidRP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rocznie</w:t>
            </w:r>
          </w:p>
        </w:tc>
      </w:tr>
    </w:tbl>
    <w:p w14:paraId="6D28A7B0" w14:textId="31994BAA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196529">
        <w:rPr>
          <w:rFonts w:ascii="Lato Light" w:hAnsi="Lato Light"/>
          <w:sz w:val="16"/>
          <w:szCs w:val="16"/>
        </w:rPr>
        <w:t>Nieruchomo</w:t>
      </w:r>
      <w:r w:rsidR="00812001">
        <w:rPr>
          <w:rFonts w:ascii="Lato Light" w:hAnsi="Lato Light"/>
          <w:sz w:val="16"/>
          <w:szCs w:val="16"/>
        </w:rPr>
        <w:t>ść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812001">
        <w:rPr>
          <w:rFonts w:ascii="Lato Light" w:hAnsi="Lato Light"/>
          <w:sz w:val="16"/>
          <w:szCs w:val="16"/>
        </w:rPr>
        <w:t>a jest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0ECDAF9F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AC0BCB">
        <w:rPr>
          <w:rFonts w:ascii="Lato Light" w:hAnsi="Lato Light"/>
          <w:sz w:val="16"/>
          <w:szCs w:val="16"/>
        </w:rPr>
        <w:t>2</w:t>
      </w:r>
      <w:r w:rsidR="00812001">
        <w:rPr>
          <w:rFonts w:ascii="Lato Light" w:hAnsi="Lato Light"/>
          <w:sz w:val="16"/>
          <w:szCs w:val="16"/>
        </w:rPr>
        <w:t>8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12001">
        <w:rPr>
          <w:rFonts w:ascii="Lato Light" w:hAnsi="Lato Light"/>
          <w:sz w:val="16"/>
          <w:szCs w:val="16"/>
        </w:rPr>
        <w:t>4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AC0BCB">
        <w:rPr>
          <w:rFonts w:ascii="Lato Light" w:hAnsi="Lato Light"/>
          <w:sz w:val="16"/>
          <w:szCs w:val="16"/>
        </w:rPr>
        <w:t>1</w:t>
      </w:r>
      <w:r w:rsidR="00812001">
        <w:rPr>
          <w:rFonts w:ascii="Lato Light" w:hAnsi="Lato Light"/>
          <w:sz w:val="16"/>
          <w:szCs w:val="16"/>
        </w:rPr>
        <w:t>9</w:t>
      </w:r>
      <w:r w:rsidR="00AC0BCB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12001">
        <w:rPr>
          <w:rFonts w:ascii="Lato Light" w:hAnsi="Lato Light"/>
          <w:sz w:val="16"/>
          <w:szCs w:val="16"/>
        </w:rPr>
        <w:t>5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3577B947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4E00CC">
        <w:rPr>
          <w:rFonts w:ascii="Lato Light" w:hAnsi="Lato Light"/>
          <w:sz w:val="20"/>
          <w:szCs w:val="20"/>
        </w:rPr>
        <w:t>dzierżawę</w:t>
      </w:r>
      <w:r w:rsidR="00F613E8">
        <w:rPr>
          <w:rFonts w:ascii="Lato Light" w:hAnsi="Lato Light"/>
          <w:sz w:val="20"/>
          <w:szCs w:val="20"/>
        </w:rPr>
        <w:t xml:space="preserve"> części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F613E8">
        <w:rPr>
          <w:rFonts w:ascii="Lato Light" w:hAnsi="Lato Light"/>
          <w:sz w:val="20"/>
          <w:szCs w:val="20"/>
        </w:rPr>
        <w:t>ej</w:t>
      </w:r>
      <w:r>
        <w:rPr>
          <w:rFonts w:ascii="Lato Light" w:hAnsi="Lato Light"/>
          <w:sz w:val="20"/>
          <w:szCs w:val="20"/>
        </w:rPr>
        <w:t xml:space="preserve"> własność Gminy Żnin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F613E8">
        <w:rPr>
          <w:rFonts w:ascii="Lato Light" w:hAnsi="Lato Light"/>
          <w:sz w:val="20"/>
          <w:szCs w:val="20"/>
        </w:rPr>
        <w:t>jej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F613E8">
        <w:rPr>
          <w:rFonts w:ascii="Lato Light" w:hAnsi="Lato Light"/>
          <w:sz w:val="20"/>
          <w:szCs w:val="20"/>
        </w:rPr>
        <w:t>ej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4E00CC">
        <w:rPr>
          <w:rFonts w:ascii="Lato Light" w:hAnsi="Lato Light"/>
          <w:sz w:val="20"/>
          <w:szCs w:val="20"/>
        </w:rPr>
        <w:t>dzierżawę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7EE1CE7" w14:textId="694DF120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37481451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F613E8">
      <w:rPr>
        <w:b/>
      </w:rPr>
      <w:t>89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2017E52A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AC0BCB">
      <w:rPr>
        <w:b/>
      </w:rPr>
      <w:t>2</w:t>
    </w:r>
    <w:r w:rsidR="00F613E8">
      <w:rPr>
        <w:b/>
      </w:rPr>
      <w:t>7 kwietnia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589257">
    <w:abstractNumId w:val="0"/>
  </w:num>
  <w:num w:numId="2" w16cid:durableId="961497311">
    <w:abstractNumId w:val="1"/>
  </w:num>
  <w:num w:numId="3" w16cid:durableId="70857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6FF7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42B2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2C5E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2001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65ED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13E8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6947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202</cp:revision>
  <cp:lastPrinted>2022-04-27T09:31:00Z</cp:lastPrinted>
  <dcterms:created xsi:type="dcterms:W3CDTF">2017-07-13T07:19:00Z</dcterms:created>
  <dcterms:modified xsi:type="dcterms:W3CDTF">2022-04-27T09:54:00Z</dcterms:modified>
</cp:coreProperties>
</file>