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1D7BD67C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</w:t>
      </w:r>
      <w:r w:rsidR="008B4614">
        <w:rPr>
          <w:rFonts w:ascii="Lato" w:hAnsi="Lato"/>
          <w:b/>
          <w:bCs/>
          <w:sz w:val="20"/>
          <w:szCs w:val="20"/>
        </w:rPr>
        <w:t xml:space="preserve"> </w:t>
      </w:r>
      <w:r w:rsidR="008013A3">
        <w:rPr>
          <w:rFonts w:ascii="Lato" w:hAnsi="Lato"/>
          <w:b/>
          <w:bCs/>
          <w:sz w:val="20"/>
          <w:szCs w:val="20"/>
        </w:rPr>
        <w:t>9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749B2AE0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8013A3">
        <w:rPr>
          <w:rFonts w:ascii="Lato Light" w:hAnsi="Lato Light"/>
          <w:sz w:val="20"/>
          <w:szCs w:val="20"/>
        </w:rPr>
        <w:t>11</w:t>
      </w:r>
      <w:r w:rsidR="00962E70">
        <w:rPr>
          <w:rFonts w:ascii="Lato Light" w:hAnsi="Lato Light"/>
          <w:sz w:val="20"/>
          <w:szCs w:val="20"/>
        </w:rPr>
        <w:t xml:space="preserve"> stycznia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133B37C3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0C2FA7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0D355F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FE73C1">
        <w:rPr>
          <w:rFonts w:ascii="Lato" w:hAnsi="Lato"/>
          <w:b/>
          <w:bCs/>
          <w:sz w:val="20"/>
          <w:szCs w:val="20"/>
        </w:rPr>
        <w:t>najem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6AFF66EB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6255C5">
        <w:rPr>
          <w:rFonts w:ascii="Lato Light" w:hAnsi="Lato Light"/>
          <w:sz w:val="20"/>
          <w:szCs w:val="20"/>
        </w:rPr>
        <w:t>1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6B2CEF">
        <w:rPr>
          <w:rFonts w:ascii="Lato Light" w:hAnsi="Lato Light"/>
          <w:sz w:val="20"/>
          <w:szCs w:val="20"/>
        </w:rPr>
        <w:t>13</w:t>
      </w:r>
      <w:r w:rsidR="00C33947">
        <w:rPr>
          <w:rFonts w:ascii="Lato Light" w:hAnsi="Lato Light"/>
          <w:sz w:val="20"/>
          <w:szCs w:val="20"/>
        </w:rPr>
        <w:t>72</w:t>
      </w:r>
      <w:r w:rsidR="00962E70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460AD954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FE73C1">
        <w:rPr>
          <w:rFonts w:ascii="Lato Light" w:hAnsi="Lato Light"/>
          <w:sz w:val="20"/>
          <w:szCs w:val="20"/>
        </w:rPr>
        <w:t>najem</w:t>
      </w:r>
      <w:r w:rsidR="00F571EE">
        <w:rPr>
          <w:rFonts w:ascii="Lato Light" w:hAnsi="Lato Light"/>
          <w:sz w:val="20"/>
          <w:szCs w:val="20"/>
        </w:rPr>
        <w:t xml:space="preserve"> </w:t>
      </w:r>
      <w:r w:rsidR="005E2163">
        <w:rPr>
          <w:rFonts w:ascii="Lato Light" w:hAnsi="Lato Light"/>
          <w:sz w:val="20"/>
          <w:szCs w:val="20"/>
        </w:rPr>
        <w:t>częś</w:t>
      </w:r>
      <w:r w:rsidR="00D203F3">
        <w:rPr>
          <w:rFonts w:ascii="Lato Light" w:hAnsi="Lato Light"/>
          <w:sz w:val="20"/>
          <w:szCs w:val="20"/>
        </w:rPr>
        <w:t>ci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5E2163">
        <w:rPr>
          <w:rFonts w:ascii="Lato Light" w:hAnsi="Lato Light"/>
          <w:sz w:val="20"/>
          <w:szCs w:val="20"/>
        </w:rPr>
        <w:t>c</w:t>
      </w:r>
      <w:r w:rsidR="007C02D0">
        <w:rPr>
          <w:rFonts w:ascii="Lato Light" w:hAnsi="Lato Light"/>
          <w:sz w:val="20"/>
          <w:szCs w:val="20"/>
        </w:rPr>
        <w:t>i</w:t>
      </w:r>
      <w:r w:rsidR="008013A3">
        <w:rPr>
          <w:rFonts w:ascii="Lato Light" w:hAnsi="Lato Light"/>
          <w:sz w:val="20"/>
          <w:szCs w:val="20"/>
        </w:rPr>
        <w:t xml:space="preserve"> – </w:t>
      </w:r>
      <w:r w:rsidR="00E2368C">
        <w:rPr>
          <w:rFonts w:ascii="Lato Light" w:hAnsi="Lato Light"/>
          <w:sz w:val="20"/>
          <w:szCs w:val="20"/>
        </w:rPr>
        <w:t>pomieszczenia</w:t>
      </w:r>
      <w:r w:rsidR="007C02D0">
        <w:rPr>
          <w:rFonts w:ascii="Lato Light" w:hAnsi="Lato Light"/>
          <w:sz w:val="20"/>
          <w:szCs w:val="20"/>
        </w:rPr>
        <w:t>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8013A3">
        <w:rPr>
          <w:rFonts w:ascii="Lato Light" w:hAnsi="Lato Light"/>
          <w:sz w:val="20"/>
          <w:szCs w:val="20"/>
        </w:rPr>
        <w:t>e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0C2FA7">
        <w:rPr>
          <w:rFonts w:ascii="Lato Light" w:hAnsi="Lato Light"/>
          <w:sz w:val="20"/>
          <w:szCs w:val="20"/>
        </w:rPr>
        <w:t>e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EE0228F" w14:textId="02C4D85F" w:rsidR="008013A3" w:rsidRDefault="008013A3" w:rsidP="008013A3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92872373"/>
      <w:bookmarkStart w:id="1" w:name="_Hlk75416811"/>
      <w:r>
        <w:rPr>
          <w:rFonts w:ascii="Lato Light" w:hAnsi="Lato Light"/>
          <w:b/>
          <w:sz w:val="20"/>
          <w:szCs w:val="20"/>
        </w:rPr>
        <w:t>WYKAZ NIERUCHOMOŚCI – POMIESZCZEŃ PRZEZNACZONYCH DO  ODDANIA W NAJEM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8013A3" w14:paraId="4EEA4C03" w14:textId="77777777" w:rsidTr="00DC11EA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ABD4" w14:textId="77777777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bookmarkStart w:id="2" w:name="_Hlk100220043"/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EC2B9" w14:textId="77777777" w:rsidR="008013A3" w:rsidRPr="00BE4709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123D3" w14:textId="77777777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66082FB7" w14:textId="77777777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631B660E" w14:textId="77777777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71A7A" w14:textId="77777777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502F89AB" w14:textId="77777777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4CAC" w14:textId="77777777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A73D5F" w14:textId="56E9975A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Wysokość miesięcznego czynszu  (</w:t>
            </w:r>
            <w:r w:rsidR="000D4F82">
              <w:rPr>
                <w:rFonts w:ascii="Lato Light" w:hAnsi="Lato Light"/>
                <w:sz w:val="16"/>
                <w:szCs w:val="16"/>
              </w:rPr>
              <w:t>brutto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</w:tr>
      <w:tr w:rsidR="008013A3" w14:paraId="366E3FDC" w14:textId="77777777" w:rsidTr="00DC11EA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2FB84" w14:textId="77777777" w:rsidR="008013A3" w:rsidRDefault="008013A3" w:rsidP="00DC11EA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7A410" w14:textId="77777777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DBA9F" w14:textId="77777777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D6A89" w14:textId="77777777" w:rsidR="008013A3" w:rsidRDefault="008013A3" w:rsidP="00DC11EA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CDE84" w14:textId="77777777" w:rsidR="008013A3" w:rsidRDefault="008013A3" w:rsidP="00DC11EA"/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13224" w14:textId="77777777" w:rsidR="008013A3" w:rsidRDefault="008013A3" w:rsidP="00DC11EA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D4DCB" w14:textId="77777777" w:rsidR="008013A3" w:rsidRDefault="008013A3" w:rsidP="00DC11EA"/>
        </w:tc>
      </w:tr>
      <w:tr w:rsidR="008013A3" w14:paraId="52BC4177" w14:textId="77777777" w:rsidTr="00DC11E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AFF7" w14:textId="77777777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76C9" w14:textId="65C68A18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F24FB3">
              <w:rPr>
                <w:rFonts w:ascii="Lato Light" w:hAnsi="Lato Light"/>
                <w:sz w:val="16"/>
                <w:szCs w:val="16"/>
              </w:rPr>
              <w:t>14257/5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CF7FA" w14:textId="77777777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09F20E6F" w14:textId="392607AA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ul. </w:t>
            </w:r>
            <w:r w:rsidR="00AE5F7F">
              <w:rPr>
                <w:rFonts w:ascii="Lato Light" w:hAnsi="Lato Light"/>
                <w:sz w:val="16"/>
                <w:szCs w:val="16"/>
              </w:rPr>
              <w:t>Tysiąclecia</w:t>
            </w:r>
          </w:p>
          <w:p w14:paraId="26207F49" w14:textId="16E95DD8" w:rsidR="008013A3" w:rsidRDefault="008013A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dz. nr </w:t>
            </w:r>
            <w:r w:rsidR="00F24FB3">
              <w:rPr>
                <w:rFonts w:ascii="Lato Light" w:hAnsi="Lato Light"/>
                <w:sz w:val="16"/>
                <w:szCs w:val="16"/>
              </w:rPr>
              <w:t>418/51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FC785" w14:textId="5A85625C" w:rsidR="008013A3" w:rsidRDefault="00F24FB3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61568" w14:textId="623A400F" w:rsidR="008013A3" w:rsidRDefault="008013A3" w:rsidP="00DC11E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Przedmiotową część nieruchomości stanowi lokal użytkowy, położony</w:t>
            </w:r>
            <w:r w:rsidR="00F24FB3">
              <w:rPr>
                <w:rFonts w:ascii="Lato Light" w:hAnsi="Lato Light"/>
                <w:sz w:val="16"/>
                <w:szCs w:val="16"/>
              </w:rPr>
              <w:t xml:space="preserve"> w budynku usługowym przy ul. Tysiąclecia w Żninie.</w:t>
            </w:r>
            <w:r>
              <w:rPr>
                <w:rFonts w:ascii="Lato Light" w:hAnsi="Lato Light"/>
                <w:sz w:val="16"/>
                <w:szCs w:val="16"/>
              </w:rPr>
              <w:t xml:space="preserve"> Lokal położony jest w części budynku bezpośrednio przylegającej do ulicy, z wejściem od strony ulicy.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F353" w14:textId="7CF070EE" w:rsidR="008013A3" w:rsidRDefault="008013A3" w:rsidP="00DC11E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 w:rsidR="009808CE">
              <w:rPr>
                <w:rFonts w:ascii="Lato Light" w:hAnsi="Lato Light"/>
                <w:sz w:val="16"/>
                <w:szCs w:val="16"/>
              </w:rPr>
              <w:t xml:space="preserve"> południowo-zachodniej</w:t>
            </w:r>
            <w:r w:rsidR="000D4F82">
              <w:rPr>
                <w:rFonts w:ascii="Lato Light" w:hAnsi="Lato Light"/>
                <w:sz w:val="16"/>
                <w:szCs w:val="16"/>
              </w:rPr>
              <w:t xml:space="preserve"> części miasta Żnina</w:t>
            </w:r>
            <w:r>
              <w:rPr>
                <w:rFonts w:ascii="Lato Light" w:hAnsi="Lato Light"/>
                <w:sz w:val="16"/>
                <w:szCs w:val="16"/>
              </w:rPr>
              <w:t xml:space="preserve"> nieruchomość </w:t>
            </w:r>
            <w:r w:rsidRPr="00147E7A">
              <w:rPr>
                <w:rFonts w:ascii="Lato Light" w:hAnsi="Lato Light"/>
                <w:sz w:val="16"/>
                <w:szCs w:val="16"/>
              </w:rPr>
              <w:t>leży</w:t>
            </w:r>
            <w:r w:rsidR="000D4F82">
              <w:rPr>
                <w:rFonts w:ascii="Lato Light" w:hAnsi="Lato Light"/>
                <w:sz w:val="16"/>
                <w:szCs w:val="16"/>
              </w:rPr>
              <w:t xml:space="preserve"> w konturze urbanistycznym 3U – teren zabudowy usługowej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A68801" w14:textId="0D59BEE2" w:rsidR="008013A3" w:rsidRPr="007963E7" w:rsidRDefault="000D4F82" w:rsidP="00DC11E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997,65 zł</w:t>
            </w:r>
          </w:p>
        </w:tc>
      </w:tr>
      <w:tr w:rsidR="008013A3" w14:paraId="4D6CEE94" w14:textId="77777777" w:rsidTr="00DC11E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80C2C" w14:textId="4F9BCAB0" w:rsidR="008013A3" w:rsidRDefault="00AE5F7F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7DB29" w14:textId="71D41908" w:rsidR="008013A3" w:rsidRDefault="00B02CE5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BY1Z/00014257/5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F154" w14:textId="77777777" w:rsidR="00B02CE5" w:rsidRDefault="00B02CE5" w:rsidP="00B02CE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4D1A0632" w14:textId="77777777" w:rsidR="00B02CE5" w:rsidRDefault="00B02CE5" w:rsidP="00B02CE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 Tysiąclecia</w:t>
            </w:r>
          </w:p>
          <w:p w14:paraId="011F9262" w14:textId="7A6C8E77" w:rsidR="008013A3" w:rsidRDefault="00B02CE5" w:rsidP="00B02CE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cz. dz. nr 418/51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6EF4" w14:textId="70BD9719" w:rsidR="008013A3" w:rsidRDefault="00B02CE5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9,90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46B5" w14:textId="769B27BE" w:rsidR="008013A3" w:rsidRDefault="00B02CE5" w:rsidP="00DC11E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Przedmiotową część nieruchomości stanowi</w:t>
            </w:r>
            <w:r w:rsidR="00887206">
              <w:rPr>
                <w:rFonts w:ascii="Lato Light" w:hAnsi="Lato Light"/>
                <w:sz w:val="16"/>
                <w:szCs w:val="16"/>
              </w:rPr>
              <w:t xml:space="preserve"> pomieszczenie gospodarczo-garażowe, zlokalizowane na tyłach zabudowy mieszkaniowej wielorodzinnej przy ul. Tysiąclecia w Żninie.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55858" w14:textId="0BED19F1" w:rsidR="008013A3" w:rsidRDefault="00BE72F4" w:rsidP="00DC11E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Żnin Zachód przedmiotowa część nieruchomości położona jest w konturze urbanistycznym 2KDW – teren drogi wewnętrznej.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4B0E36" w14:textId="7837403D" w:rsidR="008013A3" w:rsidRDefault="00B02CE5" w:rsidP="00DC11E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56,63 zł</w:t>
            </w:r>
          </w:p>
        </w:tc>
      </w:tr>
      <w:tr w:rsidR="008013A3" w14:paraId="02F05AF1" w14:textId="77777777" w:rsidTr="00DC11E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D07FF" w14:textId="06C9CDAB" w:rsidR="008013A3" w:rsidRDefault="00AE5F7F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8ACDD" w14:textId="04F6DAB3" w:rsidR="008013A3" w:rsidRDefault="00217861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BY1Z/00013123/0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78E78" w14:textId="77777777" w:rsidR="00217861" w:rsidRDefault="00217861" w:rsidP="0021786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48C17D1E" w14:textId="1F03051C" w:rsidR="00217861" w:rsidRDefault="00217861" w:rsidP="0021786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 Potockiego</w:t>
            </w:r>
          </w:p>
          <w:p w14:paraId="599C4AFD" w14:textId="7FA8678A" w:rsidR="008013A3" w:rsidRDefault="00217861" w:rsidP="00217861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cz. dz. nr 1048/4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5A84C" w14:textId="23A03409" w:rsidR="008013A3" w:rsidRDefault="00217861" w:rsidP="00DC11E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12,00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64406" w14:textId="11ED72CA" w:rsidR="008013A3" w:rsidRDefault="00217861" w:rsidP="00DC11E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Przedmiotową część nieruchomości stanowi pomieszczenie garażowe, zlokalizowane w blaszanym budynku garażowym wielostanowiskowym, na nieruchomości </w:t>
            </w:r>
            <w:r w:rsidR="00400A98">
              <w:rPr>
                <w:rFonts w:ascii="Lato Light" w:hAnsi="Lato Light"/>
                <w:sz w:val="16"/>
                <w:szCs w:val="16"/>
              </w:rPr>
              <w:t>przy ul. Potockiego w Żninie.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C80E7" w14:textId="5DE95053" w:rsidR="008013A3" w:rsidRDefault="00482D1A" w:rsidP="00DC11E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historycznej części Żnina położonej po wschodniej stronie rzeki Gąsawki przedmiotowa część nieruchomości położona jest w konturze urbanistycznym UA 2 – teren usług administracji.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DA1F52" w14:textId="2471AF2D" w:rsidR="008013A3" w:rsidRDefault="00400A98" w:rsidP="00DC11E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68,64 zł</w:t>
            </w:r>
          </w:p>
        </w:tc>
      </w:tr>
    </w:tbl>
    <w:p w14:paraId="6D28A7B0" w14:textId="5709ADF3" w:rsidR="00154606" w:rsidRPr="00196529" w:rsidRDefault="00154606" w:rsidP="00154606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3" w:name="_Hlk509402007"/>
      <w:bookmarkEnd w:id="2"/>
      <w:r w:rsidRPr="00196529">
        <w:rPr>
          <w:rFonts w:ascii="Lato Light" w:hAnsi="Lato Light"/>
          <w:sz w:val="16"/>
          <w:szCs w:val="16"/>
        </w:rPr>
        <w:t>Nieruchomoś</w:t>
      </w:r>
      <w:r w:rsidR="00F65A56">
        <w:rPr>
          <w:rFonts w:ascii="Lato Light" w:hAnsi="Lato Light"/>
          <w:sz w:val="16"/>
          <w:szCs w:val="16"/>
        </w:rPr>
        <w:t>ci</w:t>
      </w:r>
      <w:r w:rsidRPr="00196529">
        <w:rPr>
          <w:rFonts w:ascii="Lato Light" w:hAnsi="Lato Light"/>
          <w:sz w:val="16"/>
          <w:szCs w:val="16"/>
        </w:rPr>
        <w:t xml:space="preserve"> woln</w:t>
      </w:r>
      <w:r w:rsidR="00F65A56">
        <w:rPr>
          <w:rFonts w:ascii="Lato Light" w:hAnsi="Lato Light"/>
          <w:sz w:val="16"/>
          <w:szCs w:val="16"/>
        </w:rPr>
        <w:t>e są</w:t>
      </w:r>
      <w:r w:rsidRPr="00196529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3"/>
    <w:p w14:paraId="4BB5FD81" w14:textId="01A29A21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F65A56">
        <w:rPr>
          <w:rFonts w:ascii="Lato Light" w:hAnsi="Lato Light"/>
          <w:sz w:val="16"/>
          <w:szCs w:val="16"/>
        </w:rPr>
        <w:t>1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892D87">
        <w:rPr>
          <w:rFonts w:ascii="Lato Light" w:hAnsi="Lato Light"/>
          <w:sz w:val="16"/>
          <w:szCs w:val="16"/>
        </w:rPr>
        <w:t>1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F65A56">
        <w:rPr>
          <w:rFonts w:ascii="Lato Light" w:hAnsi="Lato Light"/>
          <w:sz w:val="16"/>
          <w:szCs w:val="16"/>
        </w:rPr>
        <w:t>0</w:t>
      </w:r>
      <w:r w:rsidR="00892D87">
        <w:rPr>
          <w:rFonts w:ascii="Lato Light" w:hAnsi="Lato Light"/>
          <w:sz w:val="16"/>
          <w:szCs w:val="16"/>
        </w:rPr>
        <w:t>3</w:t>
      </w:r>
      <w:r w:rsidRPr="00E15AB9">
        <w:rPr>
          <w:rFonts w:ascii="Lato Light" w:hAnsi="Lato Light"/>
          <w:sz w:val="16"/>
          <w:szCs w:val="16"/>
        </w:rPr>
        <w:t>.</w:t>
      </w:r>
      <w:r w:rsidR="00892D87">
        <w:rPr>
          <w:rFonts w:ascii="Lato Light" w:hAnsi="Lato Light"/>
          <w:sz w:val="16"/>
          <w:szCs w:val="16"/>
        </w:rPr>
        <w:t>02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bookmarkEnd w:id="0"/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1"/>
    <w:p w14:paraId="5597422B" w14:textId="77777777" w:rsidR="004D2A47" w:rsidRPr="00FB51D3" w:rsidRDefault="004D2A47" w:rsidP="00FB51D3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lastRenderedPageBreak/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5FB4707C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C41A3D">
        <w:rPr>
          <w:rFonts w:ascii="Lato Light" w:hAnsi="Lato Light"/>
          <w:sz w:val="20"/>
          <w:szCs w:val="20"/>
        </w:rPr>
        <w:t>najem</w:t>
      </w:r>
      <w:r w:rsidR="006660C0">
        <w:rPr>
          <w:rFonts w:ascii="Lato Light" w:hAnsi="Lato Light"/>
          <w:sz w:val="20"/>
          <w:szCs w:val="20"/>
        </w:rPr>
        <w:t xml:space="preserve"> </w:t>
      </w:r>
      <w:r w:rsidR="00006C43">
        <w:rPr>
          <w:rFonts w:ascii="Lato Light" w:hAnsi="Lato Light"/>
          <w:sz w:val="20"/>
          <w:szCs w:val="20"/>
        </w:rPr>
        <w:t xml:space="preserve">części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1D600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 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1D600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B75B13">
        <w:rPr>
          <w:rFonts w:ascii="Lato Light" w:hAnsi="Lato Light"/>
          <w:sz w:val="20"/>
          <w:szCs w:val="20"/>
        </w:rPr>
        <w:t>ych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C41A3D">
        <w:rPr>
          <w:rFonts w:ascii="Lato Light" w:hAnsi="Lato Light"/>
          <w:sz w:val="20"/>
          <w:szCs w:val="20"/>
        </w:rPr>
        <w:t>najem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27D5AAE" w14:textId="5DED7FF9" w:rsidR="00962E70" w:rsidRPr="00962E70" w:rsidRDefault="00962E70">
      <w:pPr>
        <w:pStyle w:val="Tekstprzypisudolnego"/>
        <w:rPr>
          <w:rFonts w:ascii="Lato Light" w:hAnsi="Lato Light"/>
          <w:sz w:val="16"/>
          <w:szCs w:val="16"/>
        </w:rPr>
      </w:pPr>
      <w:r w:rsidRPr="00962E70">
        <w:rPr>
          <w:rStyle w:val="Odwoanieprzypisudolnego"/>
          <w:rFonts w:ascii="Lato Light" w:hAnsi="Lato Light"/>
          <w:sz w:val="16"/>
          <w:szCs w:val="16"/>
        </w:rPr>
        <w:footnoteRef/>
      </w:r>
      <w:r w:rsidRPr="00962E70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 xml:space="preserve">tekstu jednolitego wymienionej ustawy opublikowana została w Dz. U. z 2021 r. poz. </w:t>
      </w:r>
      <w:r w:rsidR="00D52A1B">
        <w:rPr>
          <w:rFonts w:ascii="Lato Light" w:hAnsi="Lato Light"/>
          <w:sz w:val="16"/>
          <w:szCs w:val="16"/>
        </w:rPr>
        <w:t>1834.</w:t>
      </w:r>
    </w:p>
  </w:footnote>
  <w:footnote w:id="2">
    <w:p w14:paraId="17EE1CE7" w14:textId="52BE3473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  <w:r w:rsidR="00256CC4"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0BFF6B07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8013A3">
      <w:rPr>
        <w:b/>
      </w:rPr>
      <w:t>9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05D44D2A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8013A3">
      <w:rPr>
        <w:b/>
      </w:rPr>
      <w:t>11</w:t>
    </w:r>
    <w:r w:rsidR="00790824">
      <w:rPr>
        <w:b/>
      </w:rPr>
      <w:t xml:space="preserve"> stycznia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39588547">
    <w:abstractNumId w:val="0"/>
  </w:num>
  <w:num w:numId="2" w16cid:durableId="485244094">
    <w:abstractNumId w:val="1"/>
  </w:num>
  <w:num w:numId="3" w16cid:durableId="551963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D4F82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17861"/>
    <w:rsid w:val="00220E4E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7484"/>
    <w:rsid w:val="00270BBE"/>
    <w:rsid w:val="002971ED"/>
    <w:rsid w:val="002B06D7"/>
    <w:rsid w:val="002B3641"/>
    <w:rsid w:val="002C5F5D"/>
    <w:rsid w:val="002D469F"/>
    <w:rsid w:val="002D4FCC"/>
    <w:rsid w:val="002D7520"/>
    <w:rsid w:val="002F0974"/>
    <w:rsid w:val="002F25CA"/>
    <w:rsid w:val="003037FC"/>
    <w:rsid w:val="00305594"/>
    <w:rsid w:val="00306B0C"/>
    <w:rsid w:val="00312761"/>
    <w:rsid w:val="00313E9C"/>
    <w:rsid w:val="003268CE"/>
    <w:rsid w:val="00333F94"/>
    <w:rsid w:val="00343DF0"/>
    <w:rsid w:val="003502D4"/>
    <w:rsid w:val="0037448C"/>
    <w:rsid w:val="00374C1B"/>
    <w:rsid w:val="003843D9"/>
    <w:rsid w:val="00384AD4"/>
    <w:rsid w:val="00391691"/>
    <w:rsid w:val="0039470C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5677"/>
    <w:rsid w:val="003E7FD3"/>
    <w:rsid w:val="003F40D1"/>
    <w:rsid w:val="00400A98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772D"/>
    <w:rsid w:val="004509ED"/>
    <w:rsid w:val="00452689"/>
    <w:rsid w:val="00464F09"/>
    <w:rsid w:val="00471033"/>
    <w:rsid w:val="0047661D"/>
    <w:rsid w:val="00477A77"/>
    <w:rsid w:val="00480594"/>
    <w:rsid w:val="00482D1A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22B7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5244C"/>
    <w:rsid w:val="0055379E"/>
    <w:rsid w:val="00556DEB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70499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013A3"/>
    <w:rsid w:val="00810AC7"/>
    <w:rsid w:val="00816E3D"/>
    <w:rsid w:val="00820368"/>
    <w:rsid w:val="0082158C"/>
    <w:rsid w:val="00846978"/>
    <w:rsid w:val="00850AB9"/>
    <w:rsid w:val="00864544"/>
    <w:rsid w:val="00865AE2"/>
    <w:rsid w:val="008677BD"/>
    <w:rsid w:val="0088257B"/>
    <w:rsid w:val="00884117"/>
    <w:rsid w:val="00887206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261B6"/>
    <w:rsid w:val="00935DD0"/>
    <w:rsid w:val="0093719F"/>
    <w:rsid w:val="00956822"/>
    <w:rsid w:val="00962E70"/>
    <w:rsid w:val="009808CE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153A"/>
    <w:rsid w:val="00AC6294"/>
    <w:rsid w:val="00AC63CD"/>
    <w:rsid w:val="00AC6C39"/>
    <w:rsid w:val="00AE4536"/>
    <w:rsid w:val="00AE5F7F"/>
    <w:rsid w:val="00AE6FC7"/>
    <w:rsid w:val="00AF0CB0"/>
    <w:rsid w:val="00AF14D3"/>
    <w:rsid w:val="00AF542A"/>
    <w:rsid w:val="00B02CE5"/>
    <w:rsid w:val="00B1095D"/>
    <w:rsid w:val="00B17723"/>
    <w:rsid w:val="00B2051F"/>
    <w:rsid w:val="00B360BF"/>
    <w:rsid w:val="00B538D4"/>
    <w:rsid w:val="00B53EA2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E72F4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2368C"/>
    <w:rsid w:val="00E558FE"/>
    <w:rsid w:val="00E55EC8"/>
    <w:rsid w:val="00E6679F"/>
    <w:rsid w:val="00E74A58"/>
    <w:rsid w:val="00E75A4E"/>
    <w:rsid w:val="00E8233F"/>
    <w:rsid w:val="00E832E3"/>
    <w:rsid w:val="00E86756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24FB3"/>
    <w:rsid w:val="00F33887"/>
    <w:rsid w:val="00F3601B"/>
    <w:rsid w:val="00F44757"/>
    <w:rsid w:val="00F4732D"/>
    <w:rsid w:val="00F50CA0"/>
    <w:rsid w:val="00F571EE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6935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201</cp:revision>
  <cp:lastPrinted>2022-01-07T12:48:00Z</cp:lastPrinted>
  <dcterms:created xsi:type="dcterms:W3CDTF">2017-07-13T07:19:00Z</dcterms:created>
  <dcterms:modified xsi:type="dcterms:W3CDTF">2022-04-07T13:27:00Z</dcterms:modified>
</cp:coreProperties>
</file>